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3061"/>
        <w:gridCol w:w="2346"/>
        <w:gridCol w:w="3438"/>
        <w:gridCol w:w="3168"/>
        <w:gridCol w:w="1542"/>
      </w:tblGrid>
      <w:tr w:rsidR="00987146" w:rsidRPr="00DE59F2" w:rsidTr="00206C0C">
        <w:tc>
          <w:tcPr>
            <w:tcW w:w="13555" w:type="dxa"/>
            <w:gridSpan w:val="5"/>
            <w:shd w:val="clear" w:color="auto" w:fill="17365D" w:themeFill="text2" w:themeFillShade="BF"/>
          </w:tcPr>
          <w:p w:rsidR="00987146" w:rsidRDefault="00987146" w:rsidP="00987146">
            <w:pPr>
              <w:pStyle w:val="Heading2"/>
              <w:spacing w:line="240" w:lineRule="auto"/>
              <w:jc w:val="center"/>
              <w:rPr>
                <w:color w:val="FFFFFF"/>
              </w:rPr>
            </w:pPr>
            <w:bookmarkStart w:id="0" w:name="_GoBack"/>
            <w:bookmarkEnd w:id="0"/>
            <w:r>
              <w:rPr>
                <w:color w:val="FFFFFF"/>
              </w:rPr>
              <w:t>CONFLICT OF INTEREST REGISTER</w:t>
            </w:r>
          </w:p>
          <w:p w:rsidR="00987146" w:rsidRPr="00987146" w:rsidRDefault="00987146" w:rsidP="00987146">
            <w:pPr>
              <w:rPr>
                <w:sz w:val="6"/>
                <w:szCs w:val="6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 w:rsidRPr="00DE59F2">
              <w:rPr>
                <w:color w:val="FFFFFF"/>
              </w:rPr>
              <w:t>Name</w:t>
            </w:r>
          </w:p>
        </w:tc>
        <w:tc>
          <w:tcPr>
            <w:tcW w:w="2346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Position</w:t>
            </w:r>
          </w:p>
        </w:tc>
        <w:tc>
          <w:tcPr>
            <w:tcW w:w="3438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 w:rsidRPr="00DE59F2">
              <w:rPr>
                <w:color w:val="FFFFFF"/>
              </w:rPr>
              <w:t>Person and/or Organisation with Interest</w:t>
            </w:r>
          </w:p>
        </w:tc>
        <w:tc>
          <w:tcPr>
            <w:tcW w:w="3168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 w:rsidRPr="00DE59F2">
              <w:rPr>
                <w:color w:val="FFFFFF"/>
              </w:rPr>
              <w:t>Nature of Conflict or Interest</w:t>
            </w:r>
          </w:p>
        </w:tc>
        <w:tc>
          <w:tcPr>
            <w:tcW w:w="1542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Date of Declaration</w:t>
            </w: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</w:tbl>
    <w:p w:rsidR="0068552C" w:rsidRDefault="00C964CC"/>
    <w:sectPr w:rsidR="0068552C" w:rsidSect="00987146">
      <w:pgSz w:w="16838" w:h="11906" w:orient="landscape"/>
      <w:pgMar w:top="119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46"/>
    <w:rsid w:val="00381F34"/>
    <w:rsid w:val="005C4CE2"/>
    <w:rsid w:val="00987146"/>
    <w:rsid w:val="00C9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46"/>
    <w:rPr>
      <w:rFonts w:ascii="Calibri" w:eastAsia="Calibri" w:hAnsi="Calibri" w:cs="Times New Roman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1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1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7146"/>
    <w:rPr>
      <w:rFonts w:ascii="Cambria" w:eastAsia="Times New Roman" w:hAnsi="Cambria" w:cs="Times New Roman"/>
      <w:b/>
      <w:bCs/>
      <w:color w:val="4F81BD"/>
      <w:sz w:val="26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987146"/>
    <w:rPr>
      <w:rFonts w:ascii="Cambria" w:eastAsia="Times New Roman" w:hAnsi="Cambria" w:cs="Times New Roman"/>
      <w:b/>
      <w:bCs/>
      <w:color w:val="4F81BD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46"/>
    <w:rPr>
      <w:rFonts w:ascii="Calibri" w:eastAsia="Calibri" w:hAnsi="Calibri" w:cs="Times New Roman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1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1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7146"/>
    <w:rPr>
      <w:rFonts w:ascii="Cambria" w:eastAsia="Times New Roman" w:hAnsi="Cambria" w:cs="Times New Roman"/>
      <w:b/>
      <w:bCs/>
      <w:color w:val="4F81BD"/>
      <w:sz w:val="26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987146"/>
    <w:rPr>
      <w:rFonts w:ascii="Cambria" w:eastAsia="Times New Roman" w:hAnsi="Cambria" w:cs="Times New Roman"/>
      <w:b/>
      <w:bCs/>
      <w:color w:val="4F81BD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Jason Harper</cp:lastModifiedBy>
  <cp:revision>2</cp:revision>
  <dcterms:created xsi:type="dcterms:W3CDTF">2016-08-27T10:46:00Z</dcterms:created>
  <dcterms:modified xsi:type="dcterms:W3CDTF">2016-08-27T10:46:00Z</dcterms:modified>
</cp:coreProperties>
</file>